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C1A" w:rsidRPr="006A7B9C" w:rsidRDefault="006A7B9C" w:rsidP="006A7B9C">
      <w:pPr>
        <w:spacing w:after="0" w:line="276" w:lineRule="auto"/>
        <w:ind w:firstLine="709"/>
        <w:jc w:val="center"/>
        <w:rPr>
          <w:rFonts w:ascii="Bookman Old Style" w:hAnsi="Bookman Old Style"/>
          <w:b/>
          <w:caps/>
          <w:color w:val="0070C0"/>
          <w:sz w:val="28"/>
          <w:szCs w:val="28"/>
        </w:rPr>
      </w:pPr>
      <w:bookmarkStart w:id="0" w:name="_GoBack"/>
      <w:r w:rsidRPr="006A7B9C">
        <w:rPr>
          <w:rFonts w:ascii="Bookman Old Style" w:hAnsi="Bookman Old Style"/>
          <w:b/>
          <w:caps/>
          <w:color w:val="0070C0"/>
          <w:sz w:val="28"/>
          <w:szCs w:val="28"/>
        </w:rPr>
        <w:t>Формирование здоров</w:t>
      </w:r>
      <w:r>
        <w:rPr>
          <w:rFonts w:ascii="Bookman Old Style" w:hAnsi="Bookman Old Style"/>
          <w:b/>
          <w:caps/>
          <w:color w:val="0070C0"/>
          <w:sz w:val="28"/>
          <w:szCs w:val="28"/>
        </w:rPr>
        <w:t>ого образа жизни у дошкольников</w:t>
      </w:r>
    </w:p>
    <w:bookmarkEnd w:id="0"/>
    <w:p w:rsidR="006A7B9C" w:rsidRDefault="006A7B9C" w:rsidP="006A7B9C">
      <w:pPr>
        <w:spacing w:after="0" w:line="276" w:lineRule="auto"/>
        <w:ind w:firstLine="709"/>
        <w:jc w:val="both"/>
        <w:rPr>
          <w:rFonts w:ascii="Bookman Old Style" w:hAnsi="Bookman Old Style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-172085</wp:posOffset>
            </wp:positionH>
            <wp:positionV relativeFrom="paragraph">
              <wp:posOffset>251460</wp:posOffset>
            </wp:positionV>
            <wp:extent cx="3492500" cy="2552700"/>
            <wp:effectExtent l="0" t="0" r="0" b="0"/>
            <wp:wrapThrough wrapText="bothSides">
              <wp:wrapPolygon edited="0">
                <wp:start x="0" y="0"/>
                <wp:lineTo x="0" y="21439"/>
                <wp:lineTo x="21443" y="21439"/>
                <wp:lineTo x="21443" y="0"/>
                <wp:lineTo x="0" y="0"/>
              </wp:wrapPolygon>
            </wp:wrapThrough>
            <wp:docPr id="5" name="Рисунок 5" descr="https://proprikol.ru/wp-content/uploads/2019/09/kartinki-zaryadka-dlya-detej-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roprikol.ru/wp-content/uploads/2019/09/kartinki-zaryadka-dlya-detej-2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753" b="12162"/>
                    <a:stretch/>
                  </pic:blipFill>
                  <pic:spPr bwMode="auto">
                    <a:xfrm>
                      <a:off x="0" y="0"/>
                      <a:ext cx="3492500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7B9C" w:rsidRDefault="006A7B9C" w:rsidP="006A7B9C">
      <w:pPr>
        <w:spacing w:after="0" w:line="276" w:lineRule="auto"/>
        <w:ind w:firstLine="709"/>
        <w:jc w:val="both"/>
        <w:rPr>
          <w:rFonts w:ascii="Bookman Old Style" w:hAnsi="Bookman Old Style"/>
          <w:sz w:val="28"/>
          <w:szCs w:val="28"/>
        </w:rPr>
      </w:pPr>
      <w:r w:rsidRPr="006A7B9C">
        <w:rPr>
          <w:rFonts w:ascii="Bookman Old Style" w:hAnsi="Bookman Old Style"/>
          <w:sz w:val="28"/>
          <w:szCs w:val="28"/>
        </w:rPr>
        <w:t xml:space="preserve">Готовность к здоровому образу жизни не возникает сама собой, а формируется у человека с ранних лет, прежде всего внутри семьи, в которой родился и воспитывается ребенок. Формы совместного отдыха детей и родителей: </w:t>
      </w:r>
    </w:p>
    <w:p w:rsidR="006A7B9C" w:rsidRDefault="006A7B9C" w:rsidP="006A7B9C">
      <w:pPr>
        <w:spacing w:after="0" w:line="276" w:lineRule="auto"/>
        <w:ind w:firstLine="709"/>
        <w:jc w:val="both"/>
        <w:rPr>
          <w:rFonts w:ascii="Bookman Old Style" w:hAnsi="Bookman Old Style"/>
          <w:sz w:val="28"/>
          <w:szCs w:val="28"/>
        </w:rPr>
      </w:pPr>
    </w:p>
    <w:p w:rsidR="006A7B9C" w:rsidRDefault="006A7B9C" w:rsidP="006A7B9C">
      <w:pPr>
        <w:spacing w:after="0" w:line="276" w:lineRule="auto"/>
        <w:ind w:firstLine="709"/>
        <w:jc w:val="both"/>
        <w:rPr>
          <w:rFonts w:ascii="Bookman Old Style" w:hAnsi="Bookman Old Style"/>
          <w:sz w:val="28"/>
          <w:szCs w:val="28"/>
        </w:rPr>
      </w:pPr>
      <w:r w:rsidRPr="006A7B9C">
        <w:rPr>
          <w:rFonts w:ascii="Bookman Old Style" w:hAnsi="Bookman Old Style"/>
          <w:sz w:val="28"/>
          <w:szCs w:val="28"/>
        </w:rPr>
        <w:t xml:space="preserve">1. Совместная интеллектуальная деятельность: интеллектуальные семейные игры, разгадывание кроссвордов, ребусов, загадок, составление собственных кроссвордов. </w:t>
      </w:r>
    </w:p>
    <w:p w:rsidR="006A7B9C" w:rsidRDefault="006A7B9C" w:rsidP="006A7B9C">
      <w:pPr>
        <w:spacing w:after="0" w:line="276" w:lineRule="auto"/>
        <w:ind w:firstLine="709"/>
        <w:jc w:val="both"/>
        <w:rPr>
          <w:rFonts w:ascii="Bookman Old Style" w:hAnsi="Bookman Old Style"/>
          <w:sz w:val="28"/>
          <w:szCs w:val="28"/>
        </w:rPr>
      </w:pPr>
      <w:r w:rsidRPr="006A7B9C">
        <w:rPr>
          <w:rFonts w:ascii="Bookman Old Style" w:hAnsi="Bookman Old Style"/>
          <w:sz w:val="28"/>
          <w:szCs w:val="28"/>
        </w:rPr>
        <w:t xml:space="preserve">2. Совместная творческая деятельность: оформление поздравления родственникам, подготовка квартиры к празднику, выполнение каких-либо художественных работ. </w:t>
      </w:r>
    </w:p>
    <w:p w:rsidR="006A7B9C" w:rsidRDefault="006A7B9C" w:rsidP="006A7B9C">
      <w:pPr>
        <w:spacing w:after="0" w:line="276" w:lineRule="auto"/>
        <w:ind w:firstLine="709"/>
        <w:jc w:val="both"/>
        <w:rPr>
          <w:rFonts w:ascii="Bookman Old Style" w:hAnsi="Bookman Old Style"/>
          <w:sz w:val="28"/>
          <w:szCs w:val="28"/>
        </w:rPr>
      </w:pPr>
      <w:r w:rsidRPr="006A7B9C">
        <w:rPr>
          <w:rFonts w:ascii="Bookman Old Style" w:hAnsi="Bookman Old Style"/>
          <w:sz w:val="28"/>
          <w:szCs w:val="28"/>
        </w:rPr>
        <w:t xml:space="preserve">3. Совместная трудовая деятельность: уборка в квартире, благоустройство территории вокруг своего дома, выполнение работ на приусадебном участке. </w:t>
      </w:r>
    </w:p>
    <w:p w:rsidR="006A7B9C" w:rsidRDefault="006A7B9C" w:rsidP="006A7B9C">
      <w:pPr>
        <w:spacing w:after="0" w:line="276" w:lineRule="auto"/>
        <w:ind w:firstLine="709"/>
        <w:jc w:val="both"/>
      </w:pPr>
      <w:r w:rsidRPr="006A7B9C">
        <w:rPr>
          <w:rFonts w:ascii="Bookman Old Style" w:hAnsi="Bookman Old Style"/>
          <w:sz w:val="28"/>
          <w:szCs w:val="28"/>
        </w:rPr>
        <w:t>4. Совместная спортивная деятельность: посещение тренажерного зала, бассейна, спортивные занятия на стадионе всей семьей, лыжные семейные прогулки</w:t>
      </w:r>
      <w:r>
        <w:t>.</w:t>
      </w:r>
    </w:p>
    <w:p w:rsidR="006A7B9C" w:rsidRDefault="006A7B9C" w:rsidP="006A7B9C">
      <w:pPr>
        <w:spacing w:after="0" w:line="276" w:lineRule="auto"/>
        <w:ind w:firstLine="709"/>
        <w:jc w:val="both"/>
        <w:rPr>
          <w:rFonts w:ascii="Bookman Old Style" w:hAnsi="Bookman Old Style"/>
          <w:sz w:val="28"/>
          <w:szCs w:val="28"/>
        </w:rPr>
      </w:pPr>
      <w:r w:rsidRPr="006A7B9C">
        <w:rPr>
          <w:rFonts w:ascii="Bookman Old Style" w:hAnsi="Bookman Old Style"/>
          <w:sz w:val="28"/>
          <w:szCs w:val="28"/>
        </w:rPr>
        <w:t>5. Совместные подвижные, сюжетно-ролевые игры.</w:t>
      </w:r>
    </w:p>
    <w:p w:rsidR="006A7B9C" w:rsidRDefault="006A7B9C" w:rsidP="006A7B9C">
      <w:pPr>
        <w:spacing w:after="0" w:line="276" w:lineRule="auto"/>
        <w:ind w:firstLine="709"/>
        <w:jc w:val="both"/>
        <w:rPr>
          <w:rFonts w:ascii="Bookman Old Style" w:hAnsi="Bookman Old Style"/>
          <w:sz w:val="28"/>
          <w:szCs w:val="28"/>
        </w:rPr>
      </w:pPr>
    </w:p>
    <w:p w:rsidR="006A7B9C" w:rsidRDefault="006A7B9C" w:rsidP="006A7B9C">
      <w:pPr>
        <w:spacing w:after="0" w:line="276" w:lineRule="auto"/>
        <w:ind w:firstLine="709"/>
        <w:jc w:val="both"/>
        <w:rPr>
          <w:rFonts w:ascii="Bookman Old Style" w:hAnsi="Bookman Old Style"/>
          <w:sz w:val="28"/>
          <w:szCs w:val="28"/>
        </w:rPr>
      </w:pPr>
      <w:r w:rsidRPr="006A7B9C">
        <w:rPr>
          <w:rFonts w:ascii="Bookman Old Style" w:hAnsi="Bookman Old Style"/>
          <w:b/>
          <w:color w:val="0070C0"/>
          <w:sz w:val="28"/>
          <w:szCs w:val="28"/>
        </w:rPr>
        <w:t>Хорошее здоровье - это образ жизни.</w:t>
      </w:r>
      <w:r w:rsidRPr="006A7B9C">
        <w:rPr>
          <w:rFonts w:ascii="Bookman Old Style" w:hAnsi="Bookman Old Style"/>
          <w:color w:val="0070C0"/>
          <w:sz w:val="28"/>
          <w:szCs w:val="28"/>
        </w:rPr>
        <w:t xml:space="preserve"> </w:t>
      </w:r>
      <w:r w:rsidRPr="006A7B9C">
        <w:rPr>
          <w:rFonts w:ascii="Bookman Old Style" w:hAnsi="Bookman Old Style"/>
          <w:sz w:val="28"/>
          <w:szCs w:val="28"/>
        </w:rPr>
        <w:t>Это стиль жизни, который человек выбирает для себя, если хочет достичь наивысшего благополучия. Считается, что все, что ни делает человек, так или иначе отража</w:t>
      </w:r>
      <w:r>
        <w:rPr>
          <w:rFonts w:ascii="Bookman Old Style" w:hAnsi="Bookman Old Style"/>
          <w:sz w:val="28"/>
          <w:szCs w:val="28"/>
        </w:rPr>
        <w:t>ется на состоянии его здоровья.</w:t>
      </w:r>
    </w:p>
    <w:p w:rsidR="006A7B9C" w:rsidRDefault="006A7B9C" w:rsidP="006A7B9C">
      <w:pPr>
        <w:spacing w:after="0" w:line="276" w:lineRule="auto"/>
        <w:ind w:firstLine="709"/>
        <w:jc w:val="both"/>
        <w:rPr>
          <w:rFonts w:ascii="Bookman Old Style" w:hAnsi="Bookman Old Style"/>
          <w:sz w:val="28"/>
          <w:szCs w:val="28"/>
        </w:rPr>
      </w:pPr>
      <w:r w:rsidRPr="006A7B9C">
        <w:rPr>
          <w:rFonts w:ascii="Bookman Old Style" w:hAnsi="Bookman Old Style"/>
          <w:b/>
          <w:color w:val="0070C0"/>
          <w:sz w:val="28"/>
          <w:szCs w:val="28"/>
        </w:rPr>
        <w:t>Хорошее здоровье - это не фиксированное состояние, а непрерывно протекающий процесс.</w:t>
      </w:r>
      <w:r w:rsidRPr="006A7B9C">
        <w:rPr>
          <w:rFonts w:ascii="Bookman Old Style" w:hAnsi="Bookman Old Style"/>
          <w:sz w:val="28"/>
          <w:szCs w:val="28"/>
        </w:rPr>
        <w:t xml:space="preserve"> Человек может двигаться к доброму здоровью, будучи практически здоровым или даже инвалидом. Доброе здоровье включает в себя все цели в жизни человека, его интересы и привычки. В нем всему есть место.</w:t>
      </w:r>
    </w:p>
    <w:p w:rsidR="006A7B9C" w:rsidRPr="006A7B9C" w:rsidRDefault="006A7B9C" w:rsidP="006A7B9C">
      <w:pPr>
        <w:spacing w:after="0" w:line="276" w:lineRule="auto"/>
        <w:ind w:firstLine="709"/>
        <w:jc w:val="both"/>
        <w:rPr>
          <w:rFonts w:ascii="Bookman Old Style" w:hAnsi="Bookman Old Style"/>
          <w:sz w:val="28"/>
          <w:szCs w:val="28"/>
        </w:rPr>
      </w:pPr>
    </w:p>
    <w:sectPr w:rsidR="006A7B9C" w:rsidRPr="006A7B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B9C"/>
    <w:rsid w:val="006A7B9C"/>
    <w:rsid w:val="00826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DE8E6"/>
  <w15:chartTrackingRefBased/>
  <w15:docId w15:val="{0F80244C-E936-4193-8649-2AA7FC4E3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2020-05-07T19:35:00Z</dcterms:created>
  <dcterms:modified xsi:type="dcterms:W3CDTF">2020-05-07T19:43:00Z</dcterms:modified>
</cp:coreProperties>
</file>