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воспитателя </w:t>
      </w:r>
    </w:p>
    <w:p w:rsidR="00333850" w:rsidRDefault="000C39C8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04086D" w:rsidRPr="0004086D">
        <w:rPr>
          <w:rFonts w:ascii="Times New Roman" w:hAnsi="Times New Roman" w:cs="Times New Roman"/>
          <w:b/>
          <w:sz w:val="28"/>
          <w:szCs w:val="28"/>
        </w:rPr>
        <w:t xml:space="preserve"> младшей </w:t>
      </w:r>
      <w:bookmarkStart w:id="0" w:name="_GoBack"/>
      <w:bookmarkEnd w:id="0"/>
      <w:r w:rsidR="00333850" w:rsidRPr="0004086D">
        <w:rPr>
          <w:rFonts w:ascii="Times New Roman" w:hAnsi="Times New Roman" w:cs="Times New Roman"/>
          <w:b/>
          <w:sz w:val="28"/>
          <w:szCs w:val="28"/>
        </w:rPr>
        <w:t>группы №</w:t>
      </w:r>
      <w:r w:rsidR="00333850">
        <w:rPr>
          <w:rFonts w:ascii="Times New Roman" w:hAnsi="Times New Roman" w:cs="Times New Roman"/>
          <w:b/>
          <w:sz w:val="28"/>
          <w:szCs w:val="28"/>
        </w:rPr>
        <w:t xml:space="preserve"> 10  </w:t>
      </w:r>
    </w:p>
    <w:p w:rsidR="0063389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86D">
        <w:rPr>
          <w:rFonts w:ascii="Times New Roman" w:hAnsi="Times New Roman" w:cs="Times New Roman"/>
          <w:b/>
          <w:sz w:val="28"/>
          <w:szCs w:val="28"/>
        </w:rPr>
        <w:t>МБДОУ «ДС №</w:t>
      </w:r>
      <w:r w:rsidR="00333850">
        <w:rPr>
          <w:rFonts w:ascii="Times New Roman" w:hAnsi="Times New Roman" w:cs="Times New Roman"/>
          <w:b/>
          <w:sz w:val="28"/>
          <w:szCs w:val="28"/>
        </w:rPr>
        <w:t>296</w:t>
      </w:r>
      <w:r w:rsidRPr="0004086D">
        <w:rPr>
          <w:rFonts w:ascii="Times New Roman" w:hAnsi="Times New Roman" w:cs="Times New Roman"/>
          <w:b/>
          <w:sz w:val="28"/>
          <w:szCs w:val="28"/>
        </w:rPr>
        <w:t xml:space="preserve"> г. Челябинска»</w:t>
      </w:r>
    </w:p>
    <w:p w:rsidR="0004086D" w:rsidRDefault="0004086D" w:rsidP="0004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29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04086D" w:rsidRPr="0004086D" w:rsidRDefault="0004086D" w:rsidP="00D36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построена на основе учёта конкретных условий, образовательных потребностей</w:t>
      </w:r>
      <w:r w:rsidR="000C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особенностей развития детей второй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04086D" w:rsidRPr="0004086D" w:rsidRDefault="0004086D" w:rsidP="000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педагога, работающего с детьми младшей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 обеспечивает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преемственность с</w:t>
      </w:r>
      <w:r w:rsidRPr="000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программой дошкольного образования и разработана в соответствии с ФГОС на основании ООП ДОУ на текущий календарный год.</w:t>
      </w:r>
    </w:p>
    <w:p w:rsidR="0004086D" w:rsidRPr="0004086D" w:rsidRDefault="0004086D" w:rsidP="0004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ДОУ с семьей;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04086D" w:rsidRP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интересов и познавательных действий ребенка </w:t>
      </w:r>
      <w:proofErr w:type="gramStart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разных</w:t>
      </w:r>
      <w:proofErr w:type="gramEnd"/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детской деятельности;</w:t>
      </w:r>
    </w:p>
    <w:p w:rsidR="0004086D" w:rsidRDefault="0004086D" w:rsidP="0004086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4086D" w:rsidRDefault="0004086D" w:rsidP="00492A5D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этнокультурной ситуации развития детей</w:t>
      </w:r>
      <w:r w:rsidR="00D84FA3" w:rsidRP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A5D" w:rsidRPr="00492A5D" w:rsidRDefault="00492A5D" w:rsidP="00492A5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FA3" w:rsidRDefault="00D84FA3" w:rsidP="00492A5D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рабочей программы входят три раздела:</w:t>
      </w:r>
    </w:p>
    <w:p w:rsidR="00D84FA3" w:rsidRDefault="00D84FA3" w:rsidP="00492A5D">
      <w:pPr>
        <w:pStyle w:val="a3"/>
        <w:numPr>
          <w:ilvl w:val="0"/>
          <w:numId w:val="2"/>
        </w:num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FA3">
        <w:rPr>
          <w:rFonts w:ascii="Times New Roman" w:hAnsi="Times New Roman" w:cs="Times New Roman"/>
          <w:sz w:val="24"/>
          <w:szCs w:val="24"/>
        </w:rPr>
        <w:t>Целевой раздел, куда включены пояснительная записка, цели и задачи образовательной программы ДОУ, принципы и подходы к организа</w:t>
      </w:r>
      <w:r w:rsidR="00D76E22">
        <w:rPr>
          <w:rFonts w:ascii="Times New Roman" w:hAnsi="Times New Roman" w:cs="Times New Roman"/>
          <w:sz w:val="24"/>
          <w:szCs w:val="24"/>
        </w:rPr>
        <w:t>ции образовательного процесса, о</w:t>
      </w:r>
      <w:r w:rsidRPr="00D84FA3">
        <w:rPr>
          <w:rFonts w:ascii="Times New Roman" w:hAnsi="Times New Roman" w:cs="Times New Roman"/>
          <w:sz w:val="24"/>
          <w:szCs w:val="24"/>
        </w:rPr>
        <w:t>собенности организации образовательного процесса в группе, а также возрастные особенности детей, целевые ориентиры и планируемые результаты освоения Программы.</w:t>
      </w:r>
    </w:p>
    <w:p w:rsidR="00D76E22" w:rsidRDefault="00D76E22" w:rsidP="00D84FA3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раздел, где отражен учебный план реализации ООП ДОУ в группе, содержание психолого-педагогической работы по образовательным областям, формы, способы, методы и средства реализации программы, перечень программ, технологий, пособий, перспективное планирование образовательной деятельности, а также содержание работы с семьями воспитанников.</w:t>
      </w:r>
    </w:p>
    <w:p w:rsidR="004E54F4" w:rsidRPr="00D36F29" w:rsidRDefault="004E54F4" w:rsidP="004E54F4">
      <w:pPr>
        <w:pStyle w:val="a3"/>
        <w:numPr>
          <w:ilvl w:val="0"/>
          <w:numId w:val="2"/>
        </w:num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раздел включает в себя организацию и содержание предметно-пространственной среды, режим дня и регламент образовательной деятельности первой младшей группы, календарь тематических недель, оценку индивидуального развития.</w:t>
      </w:r>
    </w:p>
    <w:p w:rsidR="004E54F4" w:rsidRPr="00AE67A8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4F4" w:rsidRPr="00AE67A8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lastRenderedPageBreak/>
        <w:t>познавательное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E54F4" w:rsidRPr="00AE67A8" w:rsidRDefault="004E54F4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67A8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E54F4" w:rsidRDefault="00D36F29" w:rsidP="004E54F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D36F29" w:rsidRDefault="00D36F29" w:rsidP="00D36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Часть, формируемая участниками образовательного процесса, разработана с учетом следующих программ:</w:t>
      </w:r>
    </w:p>
    <w:p w:rsidR="00D36F29" w:rsidRPr="00D36F29" w:rsidRDefault="00D36F29" w:rsidP="00D36F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комплексная программа, используемая в организации образовательного процесса: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Детство: Примерная образовательная программа дошкольного </w:t>
      </w:r>
      <w:proofErr w:type="gramStart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образования./</w:t>
      </w:r>
      <w:proofErr w:type="gramEnd"/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 Бабаева, А. Г. Гогоберидзе, О. В. Солнцева и др. – СПб.: ООО «Издательство «Детство-Пресс», 2014.</w:t>
      </w:r>
    </w:p>
    <w:p w:rsidR="00D36F29" w:rsidRPr="00D36F29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Авторские парциальные программы, используемые в организации образовательного процесса. </w:t>
      </w:r>
    </w:p>
    <w:p w:rsidR="00D36F29" w:rsidRPr="00D36F29" w:rsidRDefault="00D36F29" w:rsidP="00D36F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 – Южный Урал: программно-методический комплекс для организаций, реализующих образовательные программы дошкольного образования. – Челябинск: Челябинское областное отделение Российского фонда, АБРИС, 2014. –  255 с.</w:t>
      </w:r>
    </w:p>
    <w:p w:rsidR="00D36F29" w:rsidRPr="00333850" w:rsidRDefault="00D36F29" w:rsidP="00333850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Ладушки. Программа по музыкальному воспитанию детей дошкольного возраста. /</w:t>
      </w:r>
      <w:proofErr w:type="spellStart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И.Каплунова</w:t>
      </w:r>
      <w:proofErr w:type="spellEnd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И. </w:t>
      </w:r>
      <w:proofErr w:type="spellStart"/>
      <w:proofErr w:type="gramStart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Новоскольцева</w:t>
      </w:r>
      <w:proofErr w:type="spellEnd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.-</w:t>
      </w:r>
      <w:proofErr w:type="gramEnd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СПб.: ООО «Невская нота», 2015г.</w:t>
      </w:r>
    </w:p>
    <w:p w:rsidR="00D36F29" w:rsidRPr="00333850" w:rsidRDefault="00D36F29" w:rsidP="00333850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Шестакова А. В. «Росток» -  программно-целевой комплекс по художественно-творческому развитию детей дошкольного </w:t>
      </w:r>
      <w:proofErr w:type="gramStart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возраста.-</w:t>
      </w:r>
      <w:proofErr w:type="gramEnd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Челябинск, 1996.- 192с.</w:t>
      </w:r>
    </w:p>
    <w:p w:rsidR="00D36F29" w:rsidRPr="00333850" w:rsidRDefault="00D36F29" w:rsidP="00333850">
      <w:pPr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Лыкова И. А. Программа художественного воспитания, обучения и развития детей 2-7</w:t>
      </w:r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E9FBFF"/>
          <w:lang w:eastAsia="ru-RU"/>
        </w:rPr>
        <w:t xml:space="preserve"> </w:t>
      </w:r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лет «Цветные ладошки</w:t>
      </w:r>
      <w:proofErr w:type="gramStart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».-</w:t>
      </w:r>
      <w:proofErr w:type="gramEnd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М.:Карапуз-Дидактика</w:t>
      </w:r>
      <w:proofErr w:type="spellEnd"/>
      <w:r w:rsidRPr="0033385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2007.</w:t>
      </w:r>
    </w:p>
    <w:p w:rsidR="004E54F4" w:rsidRPr="004E54F4" w:rsidRDefault="004E54F4" w:rsidP="004E54F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Срок освоения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D3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один год. Форма обучения воспитанников - очная.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обучения-русский.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в соответствии с утвержденным графиком учебного процесса</w:t>
      </w:r>
      <w:r w:rsidRPr="004E54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непрерывной образовательной деятельности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E54F4" w:rsidRP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Основная </w:t>
      </w:r>
      <w:proofErr w:type="gramStart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задача  педагогов</w:t>
      </w:r>
      <w:proofErr w:type="gramEnd"/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дошкольного учреждения </w:t>
      </w:r>
      <w:r w:rsidRPr="004E54F4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</w:t>
      </w:r>
      <w:r w:rsidR="00492A5D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авленной цели развития личности и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направлены на реализацию государственных стандартов дошкольного образования.</w:t>
      </w:r>
    </w:p>
    <w:p w:rsidR="004E54F4" w:rsidRDefault="004E54F4" w:rsidP="004E54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Новые педагогические технологии гарантируют достижения дошкольник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ов и в дальнейшем гарантируют их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x-none"/>
        </w:rPr>
        <w:t>успешное обучение в школе.</w:t>
      </w:r>
    </w:p>
    <w:p w:rsidR="00D36F29" w:rsidRPr="004E54F4" w:rsidRDefault="00D36F29" w:rsidP="00D36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Предметно-пространственная развивающая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овательная среда</w:t>
      </w: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реализацию основной образовательной программы дошкольного образования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организуется с учетом принципов ФГОС.</w:t>
      </w:r>
    </w:p>
    <w:p w:rsidR="004E54F4" w:rsidRPr="004E54F4" w:rsidRDefault="004E54F4" w:rsidP="004E54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с родителями включает: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результатами работы дошкольной группы на общих родительских собраниях, анализом участия родительской общественности в жизни дошкольной группы;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родителей с содержанием работы дошкольной группы, направленной на физическое, психическое развитие ребенка;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4E54F4" w:rsidRPr="004E54F4" w:rsidRDefault="004E54F4" w:rsidP="004E54F4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E54F4" w:rsidRPr="004E54F4" w:rsidRDefault="004E54F4" w:rsidP="00D36F2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4F4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консультациях.</w:t>
      </w:r>
    </w:p>
    <w:p w:rsidR="004E54F4" w:rsidRDefault="00D36F29" w:rsidP="00D36F2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54F4" w:rsidRPr="004E5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работы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</w:t>
      </w:r>
      <w:r w:rsidR="00492A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E54F4" w:rsidSect="00040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7361F"/>
    <w:multiLevelType w:val="hybridMultilevel"/>
    <w:tmpl w:val="DD22F1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225039C"/>
    <w:multiLevelType w:val="hybridMultilevel"/>
    <w:tmpl w:val="30825D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36DCE"/>
    <w:multiLevelType w:val="hybridMultilevel"/>
    <w:tmpl w:val="A1B8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4020"/>
    <w:multiLevelType w:val="hybridMultilevel"/>
    <w:tmpl w:val="7FCE870A"/>
    <w:lvl w:ilvl="0" w:tplc="94EEF07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C5E02"/>
    <w:multiLevelType w:val="hybridMultilevel"/>
    <w:tmpl w:val="5524DA2A"/>
    <w:lvl w:ilvl="0" w:tplc="0E6EE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A5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C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8C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4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07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3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26B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A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AD"/>
    <w:rsid w:val="0004086D"/>
    <w:rsid w:val="000C39C8"/>
    <w:rsid w:val="00333850"/>
    <w:rsid w:val="003925E5"/>
    <w:rsid w:val="00456EAD"/>
    <w:rsid w:val="00492A5D"/>
    <w:rsid w:val="004E54F4"/>
    <w:rsid w:val="0063389D"/>
    <w:rsid w:val="007879DF"/>
    <w:rsid w:val="00D36F29"/>
    <w:rsid w:val="00D76E22"/>
    <w:rsid w:val="00D84FA3"/>
    <w:rsid w:val="00E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298B"/>
  <w15:chartTrackingRefBased/>
  <w15:docId w15:val="{B5F041C2-0195-4629-B741-96C4E11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A3"/>
    <w:pPr>
      <w:ind w:left="720"/>
      <w:contextualSpacing/>
    </w:pPr>
  </w:style>
  <w:style w:type="paragraph" w:customStyle="1" w:styleId="ConsPlusNormal">
    <w:name w:val="ConsPlusNormal"/>
    <w:rsid w:val="004E5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2019-07-23T10:19:00Z</cp:lastPrinted>
  <dcterms:created xsi:type="dcterms:W3CDTF">2019-07-30T06:31:00Z</dcterms:created>
  <dcterms:modified xsi:type="dcterms:W3CDTF">2020-11-17T10:28:00Z</dcterms:modified>
</cp:coreProperties>
</file>